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153136" w:rsidRPr="00153136" w:rsidTr="00153136">
        <w:trPr>
          <w:trHeight w:val="1605"/>
        </w:trPr>
        <w:tc>
          <w:tcPr>
            <w:tcW w:w="9100" w:type="dxa"/>
            <w:gridSpan w:val="4"/>
            <w:hideMark/>
          </w:tcPr>
          <w:p w:rsidR="00153136" w:rsidRPr="00153136" w:rsidRDefault="00153136" w:rsidP="00153136">
            <w:pPr>
              <w:jc w:val="center"/>
              <w:rPr>
                <w:b/>
                <w:bCs/>
              </w:rPr>
            </w:pPr>
            <w:bookmarkStart w:id="0" w:name="RANGE!A1:D32"/>
            <w:r w:rsidRPr="00153136">
              <w:rPr>
                <w:b/>
                <w:bCs/>
              </w:rPr>
              <w:t xml:space="preserve">Сведения </w:t>
            </w:r>
            <w:r w:rsidRPr="00153136">
              <w:rPr>
                <w:b/>
                <w:bCs/>
              </w:rPr>
              <w:br/>
              <w:t xml:space="preserve">о деятельности следственного управления Следственного комитета </w:t>
            </w:r>
            <w:r w:rsidRPr="00153136">
              <w:rPr>
                <w:b/>
                <w:bCs/>
              </w:rPr>
              <w:br/>
              <w:t>Российской Федерации по Кемеровской области - Кузбассу</w:t>
            </w:r>
            <w:r w:rsidRPr="00153136">
              <w:rPr>
                <w:b/>
                <w:bCs/>
              </w:rPr>
              <w:br/>
              <w:t>за январь - сентябрь 2020 года</w:t>
            </w:r>
            <w:bookmarkEnd w:id="0"/>
          </w:p>
        </w:tc>
      </w:tr>
      <w:tr w:rsidR="00153136" w:rsidRPr="00153136" w:rsidTr="00153136">
        <w:trPr>
          <w:trHeight w:val="495"/>
        </w:trPr>
        <w:tc>
          <w:tcPr>
            <w:tcW w:w="7860" w:type="dxa"/>
            <w:gridSpan w:val="3"/>
            <w:vMerge w:val="restart"/>
            <w:hideMark/>
          </w:tcPr>
          <w:p w:rsidR="00153136" w:rsidRPr="00153136" w:rsidRDefault="00153136" w:rsidP="00153136">
            <w:r w:rsidRPr="00153136">
              <w:t> </w:t>
            </w:r>
            <w:bookmarkStart w:id="1" w:name="_GoBack"/>
            <w:bookmarkEnd w:id="1"/>
          </w:p>
        </w:tc>
        <w:tc>
          <w:tcPr>
            <w:tcW w:w="1240" w:type="dxa"/>
            <w:hideMark/>
          </w:tcPr>
          <w:p w:rsidR="00153136" w:rsidRPr="00153136" w:rsidRDefault="00153136" w:rsidP="00153136">
            <w:pPr>
              <w:rPr>
                <w:b/>
                <w:bCs/>
              </w:rPr>
            </w:pPr>
            <w:r w:rsidRPr="00153136">
              <w:rPr>
                <w:b/>
                <w:bCs/>
              </w:rPr>
              <w:t>Всего</w:t>
            </w:r>
          </w:p>
        </w:tc>
      </w:tr>
      <w:tr w:rsidR="00153136" w:rsidRPr="00153136" w:rsidTr="00153136">
        <w:trPr>
          <w:trHeight w:val="300"/>
        </w:trPr>
        <w:tc>
          <w:tcPr>
            <w:tcW w:w="7860" w:type="dxa"/>
            <w:gridSpan w:val="3"/>
            <w:vMerge/>
            <w:hideMark/>
          </w:tcPr>
          <w:p w:rsidR="00153136" w:rsidRPr="00153136" w:rsidRDefault="00153136"/>
        </w:tc>
        <w:tc>
          <w:tcPr>
            <w:tcW w:w="1240" w:type="dxa"/>
            <w:hideMark/>
          </w:tcPr>
          <w:p w:rsidR="00153136" w:rsidRPr="00153136" w:rsidRDefault="00153136" w:rsidP="00153136">
            <w:r w:rsidRPr="00153136">
              <w:t>1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 xml:space="preserve">Осуществлено выездов на места происшествий 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2 680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Рассмотрено сообщений о преступлении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11 303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 xml:space="preserve">Возбуждено уголовных дел (с </w:t>
            </w:r>
            <w:proofErr w:type="gramStart"/>
            <w:r w:rsidRPr="00153136">
              <w:t>повторными</w:t>
            </w:r>
            <w:proofErr w:type="gramEnd"/>
            <w:r w:rsidRPr="00153136">
              <w:t>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3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2 264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Находилось в производстве уголовных дел</w:t>
            </w:r>
          </w:p>
        </w:tc>
        <w:tc>
          <w:tcPr>
            <w:tcW w:w="460" w:type="dxa"/>
            <w:noWrap/>
            <w:hideMark/>
          </w:tcPr>
          <w:p w:rsidR="00153136" w:rsidRPr="00153136" w:rsidRDefault="00153136" w:rsidP="00153136">
            <w:r w:rsidRPr="00153136">
              <w:t>4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3 721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Окончено уголовных дел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5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2 158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hideMark/>
          </w:tcPr>
          <w:p w:rsidR="00153136" w:rsidRPr="00153136" w:rsidRDefault="00153136" w:rsidP="00153136">
            <w:r w:rsidRPr="00153136">
              <w:t>из них</w:t>
            </w:r>
          </w:p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направлено дел прокурору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6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1 645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Число обвиняемых по направленным в суд делам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7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1 642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8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2 394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 w:val="restart"/>
            <w:hideMark/>
          </w:tcPr>
          <w:p w:rsidR="00153136" w:rsidRPr="00153136" w:rsidRDefault="00153136" w:rsidP="00153136">
            <w:r w:rsidRPr="00153136">
              <w:t>в том числе</w:t>
            </w:r>
          </w:p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 xml:space="preserve">особо тяжких и тяжких 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9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888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убийств (с покушениями) (ст.105, 106, 107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10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130</w:t>
            </w:r>
          </w:p>
        </w:tc>
      </w:tr>
      <w:tr w:rsidR="00153136" w:rsidRPr="00153136" w:rsidTr="00153136">
        <w:trPr>
          <w:trHeight w:val="48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11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119</w:t>
            </w:r>
          </w:p>
        </w:tc>
      </w:tr>
      <w:tr w:rsidR="00153136" w:rsidRPr="00153136" w:rsidTr="00153136">
        <w:trPr>
          <w:trHeight w:val="48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12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147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получения взяток (ст.290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13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16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дачи взяток (ст.291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14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42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Расследовано преступлений прошлых лет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15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83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 w:val="restart"/>
            <w:hideMark/>
          </w:tcPr>
          <w:p w:rsidR="00153136" w:rsidRPr="00153136" w:rsidRDefault="00153136" w:rsidP="00153136">
            <w:r w:rsidRPr="00153136">
              <w:t>в том числе</w:t>
            </w:r>
          </w:p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 xml:space="preserve">особо тяжких и тяжких 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16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36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убийств (с покушениями) (ст.105, 106, 107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17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6</w:t>
            </w:r>
          </w:p>
        </w:tc>
      </w:tr>
      <w:tr w:rsidR="00153136" w:rsidRPr="00153136" w:rsidTr="00153136">
        <w:trPr>
          <w:trHeight w:val="48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18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4</w:t>
            </w:r>
          </w:p>
        </w:tc>
      </w:tr>
      <w:tr w:rsidR="00153136" w:rsidRPr="00153136" w:rsidTr="00153136">
        <w:trPr>
          <w:trHeight w:val="48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19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получения взяток (ст.290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20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3</w:t>
            </w:r>
          </w:p>
        </w:tc>
      </w:tr>
      <w:tr w:rsidR="00153136" w:rsidRPr="00153136" w:rsidTr="00153136">
        <w:trPr>
          <w:trHeight w:val="360"/>
        </w:trPr>
        <w:tc>
          <w:tcPr>
            <w:tcW w:w="960" w:type="dxa"/>
            <w:vMerge/>
            <w:hideMark/>
          </w:tcPr>
          <w:p w:rsidR="00153136" w:rsidRPr="00153136" w:rsidRDefault="00153136"/>
        </w:tc>
        <w:tc>
          <w:tcPr>
            <w:tcW w:w="6440" w:type="dxa"/>
            <w:hideMark/>
          </w:tcPr>
          <w:p w:rsidR="00153136" w:rsidRPr="00153136" w:rsidRDefault="00153136">
            <w:r w:rsidRPr="00153136">
              <w:t>дачи взяток (ст.291 УК РФ)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21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0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22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1 764</w:t>
            </w:r>
          </w:p>
        </w:tc>
      </w:tr>
      <w:tr w:rsidR="00153136" w:rsidRPr="00153136" w:rsidTr="00153136">
        <w:trPr>
          <w:trHeight w:val="48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23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736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Рассмотрено обращений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24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4 993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Принято граждан на личном приеме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25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1 972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Окончено уголовных дел о коррупционных преступлениях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26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91</w:t>
            </w:r>
          </w:p>
        </w:tc>
      </w:tr>
      <w:tr w:rsidR="00153136" w:rsidRPr="00153136" w:rsidTr="00153136">
        <w:trPr>
          <w:trHeight w:val="360"/>
        </w:trPr>
        <w:tc>
          <w:tcPr>
            <w:tcW w:w="7400" w:type="dxa"/>
            <w:gridSpan w:val="2"/>
            <w:hideMark/>
          </w:tcPr>
          <w:p w:rsidR="00153136" w:rsidRPr="00153136" w:rsidRDefault="00153136">
            <w:r w:rsidRPr="00153136">
              <w:t>Окончено уголовных дел о рейдерских захватах</w:t>
            </w:r>
          </w:p>
        </w:tc>
        <w:tc>
          <w:tcPr>
            <w:tcW w:w="460" w:type="dxa"/>
            <w:hideMark/>
          </w:tcPr>
          <w:p w:rsidR="00153136" w:rsidRPr="00153136" w:rsidRDefault="00153136" w:rsidP="00153136">
            <w:r w:rsidRPr="00153136">
              <w:t>27</w:t>
            </w:r>
          </w:p>
        </w:tc>
        <w:tc>
          <w:tcPr>
            <w:tcW w:w="1240" w:type="dxa"/>
            <w:noWrap/>
            <w:hideMark/>
          </w:tcPr>
          <w:p w:rsidR="00153136" w:rsidRPr="00153136" w:rsidRDefault="00153136" w:rsidP="00153136">
            <w:r w:rsidRPr="00153136">
              <w:t> </w:t>
            </w:r>
          </w:p>
        </w:tc>
      </w:tr>
    </w:tbl>
    <w:p w:rsidR="0091754D" w:rsidRDefault="00153136"/>
    <w:sectPr w:rsidR="009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6"/>
    <w:rsid w:val="000C164F"/>
    <w:rsid w:val="00153136"/>
    <w:rsid w:val="00167D9C"/>
    <w:rsid w:val="00227CFA"/>
    <w:rsid w:val="002A7BE1"/>
    <w:rsid w:val="002F571C"/>
    <w:rsid w:val="0050495D"/>
    <w:rsid w:val="005E26B4"/>
    <w:rsid w:val="00637C94"/>
    <w:rsid w:val="00775DB8"/>
    <w:rsid w:val="00A07BDE"/>
    <w:rsid w:val="00AD7728"/>
    <w:rsid w:val="00D60045"/>
    <w:rsid w:val="00D67107"/>
    <w:rsid w:val="00FB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1</cp:revision>
  <dcterms:created xsi:type="dcterms:W3CDTF">2020-10-22T03:03:00Z</dcterms:created>
  <dcterms:modified xsi:type="dcterms:W3CDTF">2020-10-22T03:04:00Z</dcterms:modified>
</cp:coreProperties>
</file>